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льметьевск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                                              ДОГОВОР  №                                            на оказание платных </w:t>
            </w:r>
            <w:r w:rsidR="00157F3A" w:rsidRPr="004844F0">
              <w:rPr>
                <w:rFonts w:ascii="Times New Roman" w:hAnsi="Times New Roman"/>
                <w:b/>
                <w:szCs w:val="16"/>
              </w:rPr>
              <w:t>медицинских</w:t>
            </w:r>
            <w:r w:rsidR="00157F3A">
              <w:rPr>
                <w:rFonts w:ascii="Times New Roman" w:hAnsi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>услуг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EB0950" w:rsidP="00B7443F">
            <w:pPr>
              <w:jc w:val="both"/>
            </w:pPr>
            <w:r w:rsidRPr="00EB0950">
              <w:rPr>
                <w:rFonts w:ascii="Times New Roman" w:hAnsi="Times New Roman"/>
                <w:sz w:val="14"/>
                <w:szCs w:val="14"/>
              </w:rPr>
              <w:t xml:space="preserve">Лечебно-профилактическое учреждение «Медико-санитарная часть ОАО «Татнефть» и </w:t>
            </w:r>
            <w:proofErr w:type="spellStart"/>
            <w:r w:rsidRPr="00EB0950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Pr="00EB0950">
              <w:rPr>
                <w:rFonts w:ascii="Times New Roman" w:hAnsi="Times New Roman"/>
                <w:sz w:val="14"/>
                <w:szCs w:val="14"/>
              </w:rPr>
              <w:t>.А</w:t>
            </w:r>
            <w:proofErr w:type="gramEnd"/>
            <w:r w:rsidRPr="00EB0950">
              <w:rPr>
                <w:rFonts w:ascii="Times New Roman" w:hAnsi="Times New Roman"/>
                <w:sz w:val="14"/>
                <w:szCs w:val="14"/>
              </w:rPr>
              <w:t>льметьевска</w:t>
            </w:r>
            <w:proofErr w:type="spellEnd"/>
            <w:r w:rsidRPr="00EB0950">
              <w:rPr>
                <w:rFonts w:ascii="Times New Roman" w:hAnsi="Times New Roman"/>
                <w:sz w:val="14"/>
                <w:szCs w:val="14"/>
              </w:rPr>
              <w:t>», свидетельство о внесении записи в ЕГРЮЛ серии 16 № 003051466, выдано МРИ МНС России № 16 по РТ, именуемое в дальнейшем «Исполнитель», в лице</w:t>
            </w:r>
            <w:r w:rsidR="002D464F">
              <w:rPr>
                <w:rFonts w:ascii="Times New Roman" w:hAnsi="Times New Roman"/>
                <w:sz w:val="14"/>
                <w:szCs w:val="14"/>
              </w:rPr>
              <w:t xml:space="preserve"> заведующего отделением платных медицинских услуг Нуриева Рустама </w:t>
            </w:r>
            <w:proofErr w:type="spellStart"/>
            <w:r w:rsidR="002D464F">
              <w:rPr>
                <w:rFonts w:ascii="Times New Roman" w:hAnsi="Times New Roman"/>
                <w:sz w:val="14"/>
                <w:szCs w:val="14"/>
              </w:rPr>
              <w:t>Мазитовича</w:t>
            </w:r>
            <w:proofErr w:type="spellEnd"/>
            <w:r w:rsidRPr="00EB095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2D464F">
              <w:rPr>
                <w:rFonts w:ascii="Times New Roman" w:hAnsi="Times New Roman"/>
                <w:sz w:val="14"/>
                <w:szCs w:val="14"/>
              </w:rPr>
              <w:t>действующего на основании Доверенности № __ от __________</w:t>
            </w:r>
            <w:r w:rsidRPr="00EB0950">
              <w:rPr>
                <w:rFonts w:ascii="Times New Roman" w:hAnsi="Times New Roman"/>
                <w:sz w:val="14"/>
                <w:szCs w:val="14"/>
              </w:rPr>
              <w:t xml:space="preserve">, лицензия на осуществление медицинской деятельности от </w:t>
            </w:r>
            <w:r w:rsidR="00B7443F">
              <w:rPr>
                <w:rFonts w:ascii="Times New Roman" w:hAnsi="Times New Roman"/>
                <w:sz w:val="14"/>
                <w:szCs w:val="14"/>
              </w:rPr>
              <w:t>11</w:t>
            </w:r>
            <w:r w:rsidRPr="00EB0950">
              <w:rPr>
                <w:rFonts w:ascii="Times New Roman" w:hAnsi="Times New Roman"/>
                <w:sz w:val="14"/>
                <w:szCs w:val="14"/>
              </w:rPr>
              <w:t>.</w:t>
            </w:r>
            <w:r w:rsidR="00B7443F">
              <w:rPr>
                <w:rFonts w:ascii="Times New Roman" w:hAnsi="Times New Roman"/>
                <w:sz w:val="14"/>
                <w:szCs w:val="14"/>
              </w:rPr>
              <w:t>11</w:t>
            </w:r>
            <w:r w:rsidRPr="00EB0950">
              <w:rPr>
                <w:rFonts w:ascii="Times New Roman" w:hAnsi="Times New Roman"/>
                <w:sz w:val="14"/>
                <w:szCs w:val="14"/>
              </w:rPr>
              <w:t>.2</w:t>
            </w:r>
            <w:r>
              <w:rPr>
                <w:rFonts w:ascii="Times New Roman" w:hAnsi="Times New Roman"/>
                <w:sz w:val="14"/>
                <w:szCs w:val="14"/>
              </w:rPr>
              <w:t>01</w:t>
            </w:r>
            <w:r w:rsidR="00B7443F">
              <w:rPr>
                <w:rFonts w:ascii="Times New Roman" w:hAnsi="Times New Roman"/>
                <w:sz w:val="14"/>
                <w:szCs w:val="14"/>
              </w:rPr>
              <w:t>9 г. № ЛО-16-01-007899</w:t>
            </w:r>
            <w:r>
              <w:rPr>
                <w:rFonts w:ascii="Times New Roman" w:hAnsi="Times New Roman"/>
                <w:sz w:val="14"/>
                <w:szCs w:val="14"/>
              </w:rPr>
              <w:t>, выдана</w:t>
            </w:r>
            <w:r w:rsidRPr="00EB0950">
              <w:rPr>
                <w:rFonts w:ascii="Times New Roman" w:hAnsi="Times New Roman"/>
                <w:sz w:val="14"/>
                <w:szCs w:val="14"/>
              </w:rPr>
              <w:t xml:space="preserve"> Министерством здраво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охранения РТ (адрес: 420111,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г.</w:t>
            </w:r>
            <w:r w:rsidRPr="00EB0950">
              <w:rPr>
                <w:rFonts w:ascii="Times New Roman" w:hAnsi="Times New Roman"/>
                <w:sz w:val="14"/>
                <w:szCs w:val="14"/>
              </w:rPr>
              <w:t>Казань</w:t>
            </w:r>
            <w:proofErr w:type="spellEnd"/>
            <w:r w:rsidRPr="00EB095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B0950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gramStart"/>
            <w:r w:rsidRPr="00EB0950">
              <w:rPr>
                <w:rFonts w:ascii="Times New Roman" w:hAnsi="Times New Roman"/>
                <w:sz w:val="14"/>
                <w:szCs w:val="14"/>
              </w:rPr>
              <w:t>.О</w:t>
            </w:r>
            <w:proofErr w:type="gramEnd"/>
            <w:r w:rsidRPr="00EB0950">
              <w:rPr>
                <w:rFonts w:ascii="Times New Roman" w:hAnsi="Times New Roman"/>
                <w:sz w:val="14"/>
                <w:szCs w:val="14"/>
              </w:rPr>
              <w:t>стровского</w:t>
            </w:r>
            <w:proofErr w:type="spellEnd"/>
            <w:r w:rsidRPr="00EB0950">
              <w:rPr>
                <w:rFonts w:ascii="Times New Roman" w:hAnsi="Times New Roman"/>
                <w:sz w:val="14"/>
                <w:szCs w:val="14"/>
              </w:rPr>
              <w:t>, д. 11/6, тел.: 8 (843) 231-79-98), перечень работ (услуг) в соответствии с лицензией согласно Приложению к настоящему договору, с одной стороны</w:t>
            </w:r>
            <w:r w:rsidR="003F5306">
              <w:rPr>
                <w:rFonts w:ascii="Times New Roman" w:hAnsi="Times New Roman"/>
                <w:sz w:val="14"/>
                <w:szCs w:val="14"/>
              </w:rPr>
              <w:t xml:space="preserve"> и</w:t>
            </w:r>
            <w:r w:rsidR="001B5DA5">
              <w:rPr>
                <w:rFonts w:ascii="Times New Roman" w:hAnsi="Times New Roman"/>
                <w:sz w:val="14"/>
                <w:szCs w:val="14"/>
              </w:rPr>
              <w:t xml:space="preserve"> Заказчик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400DF1">
            <w:pPr>
              <w:jc w:val="center"/>
            </w:pP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sz w:val="14"/>
                <w:szCs w:val="14"/>
              </w:rPr>
              <w:t>заключили настоящий договор (далее - Договор) о нижеследующем.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1.ПРЕДМЕТ ДОГОВОРА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 w:rsidP="007168D1">
            <w:r>
              <w:rPr>
                <w:rFonts w:ascii="Times New Roman" w:hAnsi="Times New Roman"/>
                <w:sz w:val="14"/>
                <w:szCs w:val="14"/>
              </w:rPr>
              <w:t>1.1.Заказчик поручает, а Исполнитель принимает на себя обязательства по оказанию Заказчику медицинских услуг, перечень и стоимость которых оговорены в Дополнительном соглашении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ях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</w:t>
            </w:r>
            <w:r w:rsidR="007168D1">
              <w:rPr>
                <w:rFonts w:ascii="Times New Roman" w:hAnsi="Times New Roman"/>
                <w:sz w:val="14"/>
                <w:szCs w:val="14"/>
              </w:rPr>
              <w:t>, являющихся неотъемлемой частью данного договора</w:t>
            </w:r>
            <w:r w:rsidR="004B3501">
              <w:rPr>
                <w:rFonts w:ascii="Times New Roman" w:hAnsi="Times New Roman"/>
                <w:sz w:val="14"/>
                <w:szCs w:val="14"/>
              </w:rPr>
              <w:t>, а Заказчик обязуется оплатить данные услуги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2.УСЛОВИЯ ОКАЗАНИЯ УСЛУГ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57385A" w:rsidRDefault="008D0717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2.1.</w:t>
            </w:r>
            <w:r w:rsidR="003F5306">
              <w:rPr>
                <w:rFonts w:ascii="Times New Roman" w:hAnsi="Times New Roman"/>
                <w:sz w:val="14"/>
                <w:szCs w:val="14"/>
              </w:rPr>
              <w:t>Исполнитель оказывает медицинские услуги в соответствии с требованиями нормативных документов, регламентирующих предост</w:t>
            </w:r>
            <w:r>
              <w:rPr>
                <w:rFonts w:ascii="Times New Roman" w:hAnsi="Times New Roman"/>
                <w:sz w:val="14"/>
                <w:szCs w:val="14"/>
              </w:rPr>
              <w:t>авление медицинских услуг.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2.2.</w:t>
            </w:r>
            <w:r w:rsidR="003F5306">
              <w:rPr>
                <w:rFonts w:ascii="Times New Roman" w:hAnsi="Times New Roman"/>
                <w:sz w:val="14"/>
                <w:szCs w:val="14"/>
              </w:rPr>
              <w:t>Срок исполнения обязательств Исполнителя по настоящему договору определяется временем, необходимым для выполнения предусмотренных  регламентирующими медицинскую деятельность нормативными документами профилактических, диагностических и лечебных мероприятий. Услуги считаются выполненными и принятыми с момента подписан</w:t>
            </w:r>
            <w:r>
              <w:rPr>
                <w:rFonts w:ascii="Times New Roman" w:hAnsi="Times New Roman"/>
                <w:sz w:val="14"/>
                <w:szCs w:val="14"/>
              </w:rPr>
              <w:t>ия акта выполненных работ</w:t>
            </w:r>
            <w:r w:rsidR="004844F0">
              <w:rPr>
                <w:rFonts w:ascii="Times New Roman" w:hAnsi="Times New Roman"/>
                <w:sz w:val="14"/>
                <w:szCs w:val="14"/>
              </w:rPr>
              <w:t>.</w:t>
            </w:r>
            <w:r w:rsidR="004844F0" w:rsidRPr="002C07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4844F0" w:rsidRPr="002C0732">
              <w:rPr>
                <w:rFonts w:ascii="Times New Roman" w:hAnsi="Times New Roman"/>
                <w:sz w:val="14"/>
                <w:szCs w:val="14"/>
              </w:rPr>
              <w:t>Сроки оказания услуг определяются датой и временем обращения Заказчика, согласовываются с ним и могут фиксироваться в медицинской карте либо в приложениях/дополнительных соглашениях к настоящему Договору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>Заказчик подтверждает, что до заключения настоящего договора он полностью проинформирован Исполнителем о сущности диагностических и лечебных мероприятий, проводимых в отношении него в данном медицинском учреждении.</w:t>
            </w:r>
            <w:proofErr w:type="gramEnd"/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 Настоящий договор подтверждает добровольное согласие Заказчика на получение вышеназванных медицинских услуг. </w:t>
            </w:r>
            <w:proofErr w:type="gramStart"/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Исполнитель гарантирует, что Заказчику предоставлены все интересующие его сведения об основных потребительских свойствах оказываемых Заказчику медицинских услуг, их стоимости, об условиях и порядке их предоставления и получения Заказчиком, сведения о квалификации и сертификации специалистов, </w:t>
            </w:r>
            <w:r w:rsidR="0057385A" w:rsidRPr="004844F0">
              <w:rPr>
                <w:rFonts w:ascii="Times New Roman" w:hAnsi="Times New Roman"/>
                <w:sz w:val="14"/>
                <w:szCs w:val="14"/>
              </w:rPr>
              <w:t>оказыва</w:t>
            </w:r>
            <w:r w:rsidR="000C6F6B" w:rsidRPr="004844F0">
              <w:rPr>
                <w:rFonts w:ascii="Times New Roman" w:hAnsi="Times New Roman"/>
                <w:sz w:val="14"/>
                <w:szCs w:val="14"/>
              </w:rPr>
              <w:t>ющи</w:t>
            </w:r>
            <w:r w:rsidR="0057385A" w:rsidRPr="004844F0">
              <w:rPr>
                <w:rFonts w:ascii="Times New Roman" w:hAnsi="Times New Roman"/>
                <w:sz w:val="14"/>
                <w:szCs w:val="14"/>
              </w:rPr>
              <w:t>х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 медицинские услуги непосредственно Заказчику по настоящему договору, в том числе о возможных неблагоприятных последствиях, с которыми может столкнуться Заказчик при получении медицинских услуг не по</w:t>
            </w:r>
            <w:proofErr w:type="gramEnd"/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 вине Исполнителя. Заказчик проинформирован о требованиях, обеспечивающих качественное оказание медицинских услуг, а также о возможных последствиях несоблюдения данных требований, об обстоятельствах, зависящих от Заказчика, которые могут снизить качество предоставляемой медицинской услуги</w:t>
            </w:r>
            <w:r w:rsidR="0057385A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2.4.Также Заказчик подтверждает, что до заключения настоящего договора ему доведена информация о возможности и порядке получения медицинских услуг на бесплатной основе в учреждениях здравоохранения</w:t>
            </w:r>
            <w:r w:rsidR="0057385A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2.5.Предоставление платных медицинских услуг производится </w:t>
            </w:r>
            <w:r w:rsidR="000C6F6B">
              <w:rPr>
                <w:rFonts w:ascii="Times New Roman" w:hAnsi="Times New Roman"/>
                <w:sz w:val="14"/>
                <w:szCs w:val="14"/>
              </w:rPr>
              <w:t>по адресу местонахождения медицинского учреждения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2.6.Заказчик предупрежден, что </w:t>
            </w:r>
            <w:r w:rsidR="004844F0">
              <w:rPr>
                <w:rFonts w:ascii="Times New Roman" w:hAnsi="Times New Roman"/>
                <w:sz w:val="14"/>
                <w:szCs w:val="14"/>
              </w:rPr>
              <w:t>ему не будет оказана медицинская услуга,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если он находится в состоянии опьянения (наркотическом, алкогольном, токсическом)</w:t>
            </w:r>
            <w:r w:rsidR="00723FE2">
              <w:rPr>
                <w:rFonts w:ascii="Times New Roman" w:hAnsi="Times New Roman"/>
                <w:sz w:val="14"/>
                <w:szCs w:val="14"/>
              </w:rPr>
              <w:t>,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при наличии противопоказаний.</w:t>
            </w:r>
          </w:p>
          <w:p w:rsidR="00400DF1" w:rsidRDefault="003F5306" w:rsidP="0057385A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2.7.Акт выполненных работ подтверждает факт предоставления услуг только при наличии в нем подписи работника Исполнителя (специалиста), оказавшего услугу.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3.СТОИМОСТЬ МЕДИЦИНСКИХ УСЛУГ И ПОРЯДОК РАСЧЕТОВ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157F3A" w:rsidRDefault="0057385A" w:rsidP="008D071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3.1.</w:t>
            </w:r>
            <w:r w:rsidR="003F5306">
              <w:rPr>
                <w:rFonts w:ascii="Times New Roman" w:hAnsi="Times New Roman"/>
                <w:sz w:val="14"/>
                <w:szCs w:val="14"/>
              </w:rPr>
              <w:t>Стоимость каждой услуги (сеанса, исследования) по настоящему договору устанавливае</w:t>
            </w:r>
            <w:r w:rsidR="00157F3A">
              <w:rPr>
                <w:rFonts w:ascii="Times New Roman" w:hAnsi="Times New Roman"/>
                <w:sz w:val="14"/>
                <w:szCs w:val="14"/>
              </w:rPr>
              <w:t>тся в Дополнительном соглашени</w:t>
            </w:r>
            <w:proofErr w:type="gramStart"/>
            <w:r w:rsidR="00157F3A">
              <w:rPr>
                <w:rFonts w:ascii="Times New Roman" w:hAnsi="Times New Roman"/>
                <w:sz w:val="14"/>
                <w:szCs w:val="14"/>
              </w:rPr>
              <w:t>и</w:t>
            </w:r>
            <w:r w:rsidR="003F5306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="003F5306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3F5306">
              <w:rPr>
                <w:rFonts w:ascii="Times New Roman" w:hAnsi="Times New Roman"/>
                <w:sz w:val="14"/>
                <w:szCs w:val="14"/>
              </w:rPr>
              <w:t>ях</w:t>
            </w:r>
            <w:proofErr w:type="spellEnd"/>
            <w:r w:rsidR="003F5306">
              <w:rPr>
                <w:rFonts w:ascii="Times New Roman" w:hAnsi="Times New Roman"/>
                <w:sz w:val="14"/>
                <w:szCs w:val="14"/>
              </w:rPr>
              <w:t>) к нему.</w:t>
            </w:r>
          </w:p>
          <w:p w:rsidR="008D0717" w:rsidRPr="008D0717" w:rsidRDefault="003F5306" w:rsidP="008D071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3.2.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 xml:space="preserve">Оплата услуг по договору осуществляется </w:t>
            </w:r>
            <w:r w:rsidR="002C0732">
              <w:rPr>
                <w:rFonts w:ascii="Times New Roman" w:hAnsi="Times New Roman"/>
                <w:sz w:val="14"/>
                <w:szCs w:val="14"/>
              </w:rPr>
              <w:t xml:space="preserve">до начала их оказания 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>наличными денежными средствами</w:t>
            </w:r>
            <w:r w:rsidR="008D0717">
              <w:rPr>
                <w:rFonts w:ascii="Times New Roman" w:hAnsi="Times New Roman"/>
                <w:sz w:val="14"/>
                <w:szCs w:val="14"/>
              </w:rPr>
              <w:t xml:space="preserve"> в кассу Исполнителя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 xml:space="preserve"> или с использованием платежных банковских карт по выбору </w:t>
            </w:r>
            <w:r w:rsidR="008D0717">
              <w:rPr>
                <w:rFonts w:ascii="Times New Roman" w:hAnsi="Times New Roman"/>
                <w:sz w:val="14"/>
                <w:szCs w:val="14"/>
              </w:rPr>
              <w:t>Заказчика</w:t>
            </w:r>
            <w:r w:rsidR="006746F5">
              <w:rPr>
                <w:rFonts w:ascii="Times New Roman" w:hAnsi="Times New Roman"/>
                <w:sz w:val="14"/>
                <w:szCs w:val="14"/>
              </w:rPr>
              <w:t xml:space="preserve"> либо путем перечисления денежных средств на расчетный счет Исполнителя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7385A" w:rsidRDefault="003F5306" w:rsidP="008D071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3.3.Исполнитель обязан выдать Заказчику 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>в соответствии с законодательством Российской Федерации документ, подтверждающий произведенную оплату медицинских услуг (контрольно-кассовый чек, квитанция или иной бланк строгой отчетности (</w:t>
            </w:r>
            <w:r w:rsidR="007C492B">
              <w:rPr>
                <w:rFonts w:ascii="Times New Roman" w:hAnsi="Times New Roman"/>
                <w:sz w:val="14"/>
                <w:szCs w:val="14"/>
              </w:rPr>
              <w:t>документ установленного образца</w:t>
            </w:r>
            <w:r w:rsidR="008D0717" w:rsidRPr="008D0717"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3.4.</w:t>
            </w:r>
            <w:r w:rsidR="00CF1D15" w:rsidRPr="00CF1D15">
              <w:rPr>
                <w:rFonts w:ascii="Times New Roman" w:hAnsi="Times New Roman"/>
                <w:sz w:val="14"/>
                <w:szCs w:val="14"/>
              </w:rPr>
              <w:t>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Заказчика с учетом уточненной информации. Стоимость дополнительно оказанных услуг оплачивается Исполнителю в пятидневный срок с момента подписания акта выполненных работ</w:t>
            </w:r>
            <w:r w:rsidR="0057385A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3.5.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Денежные средства за оказанные платные медицинские услуги, оплаченные по настоящему договору, не подлежат возврату через страховые компании по программам добровольного </w:t>
            </w:r>
            <w:r w:rsidR="00C95173" w:rsidRPr="004844F0">
              <w:rPr>
                <w:rFonts w:ascii="Times New Roman" w:hAnsi="Times New Roman"/>
                <w:sz w:val="14"/>
                <w:szCs w:val="14"/>
              </w:rPr>
              <w:t>и/</w:t>
            </w:r>
            <w:r w:rsidR="0057385A" w:rsidRPr="004844F0">
              <w:rPr>
                <w:rFonts w:ascii="Times New Roman" w:hAnsi="Times New Roman"/>
                <w:sz w:val="14"/>
                <w:szCs w:val="14"/>
              </w:rPr>
              <w:t>и</w:t>
            </w:r>
            <w:r w:rsidR="008D0717" w:rsidRPr="004844F0">
              <w:rPr>
                <w:rFonts w:ascii="Times New Roman" w:hAnsi="Times New Roman"/>
                <w:sz w:val="14"/>
                <w:szCs w:val="14"/>
              </w:rPr>
              <w:t>ли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 xml:space="preserve"> обязательного медицинского страхования</w:t>
            </w:r>
            <w:r w:rsidR="0057385A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400DF1" w:rsidRDefault="00400DF1" w:rsidP="0057385A">
            <w:pPr>
              <w:jc w:val="both"/>
            </w:pP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4.ПРАВА И ОБЯЗАННОСТИ СТОРОН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b/>
                <w:szCs w:val="16"/>
              </w:rPr>
              <w:t>4.1.Исполнитель имеет право: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4.1.1.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>Оказывать медицинские услуги при наличии сертификата соответствия и лицензии на соответствующие медицинские услуги, разрешения на предоставление платных медицинских услуг.</w:t>
            </w:r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4.1.2.</w:t>
            </w:r>
            <w:r w:rsidR="0057385A" w:rsidRPr="0057385A">
              <w:rPr>
                <w:rFonts w:ascii="Times New Roman" w:hAnsi="Times New Roman"/>
                <w:sz w:val="14"/>
                <w:szCs w:val="14"/>
              </w:rPr>
              <w:t>Привлекать для исполнения обязательств по настоящему договору специалистов из других лечебно-профилактических учреждений, а также использовать их медицинское оборудование и технику для проведения диагностических исследований, отсутствующих у Исполнителя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4.1.3.Получать от Заказчика необходимые для оказания медицинских услуг сведения.</w:t>
            </w:r>
          </w:p>
          <w:p w:rsidR="00400DF1" w:rsidRDefault="003F5306" w:rsidP="0057385A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4.1.4.Отказаться от исполнения обязательств по договору при невыполнении Заказчиком требований, обеспечивающих качественное и св</w:t>
            </w:r>
            <w:r w:rsidR="0057385A">
              <w:rPr>
                <w:rFonts w:ascii="Times New Roman" w:hAnsi="Times New Roman"/>
                <w:sz w:val="14"/>
                <w:szCs w:val="14"/>
              </w:rPr>
              <w:t>оевременное предоставление платных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медицинских услуг, и потребовать возмещения причинённых его прекращением убытков.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b/>
                <w:szCs w:val="16"/>
              </w:rPr>
              <w:t>4.2.Исполнитель обязан: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57385A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4.2.1.При оказании медицинских услуг использовать методы профилактики, лечения и медицинские технологии, разрешенные к применению в установленном законом порядке.</w:t>
            </w:r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4.2.2.Обеспечить Заказчика информацией, включающей в себя сведения о местонахождении учреждения, режиме работы, перечне платных медицинских услуг с указа</w:t>
            </w:r>
            <w:r w:rsidR="0057385A">
              <w:rPr>
                <w:rFonts w:ascii="Times New Roman" w:hAnsi="Times New Roman"/>
                <w:sz w:val="14"/>
                <w:szCs w:val="14"/>
              </w:rPr>
              <w:t>нием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их стоимости, об условиях предоставления и получения этих услуг, включая сведения о льготах для отдельных категорий граждан, а также сведения о наличии сертификата соответствия, лицензии на медицинскую деятельность, о квалификации и сертификации специалистов.</w:t>
            </w:r>
            <w:proofErr w:type="gramEnd"/>
          </w:p>
          <w:p w:rsidR="0057385A" w:rsidRDefault="003F5306" w:rsidP="0057385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4.2.3.В ходе оказания услуги проинформировать Заказчика о необходимости изменения способа, метода оказания услуги.</w:t>
            </w:r>
          </w:p>
          <w:p w:rsidR="00400DF1" w:rsidRDefault="003F5306" w:rsidP="0057385A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4.2.4.Предоставлять медицинские услуги в сроки, установленные настоящим договором.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b/>
                <w:szCs w:val="16"/>
              </w:rPr>
              <w:t>4.3. Заказчик имеет право: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 w:rsidP="00EA6079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4.3.1.</w:t>
            </w:r>
            <w:r w:rsidR="00EA6079" w:rsidRPr="004F750C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="00EA6079" w:rsidRPr="00EA6079">
              <w:rPr>
                <w:rFonts w:ascii="Times New Roman" w:hAnsi="Times New Roman"/>
                <w:sz w:val="14"/>
                <w:szCs w:val="14"/>
              </w:rPr>
              <w:t xml:space="preserve">До заключения настоящего договора и после получать от Исполнителя информацию о сущности диагностических и лечебных мероприятий, проводимых в отношении него в данном медицинском учреждении, об основных </w:t>
            </w:r>
            <w:r w:rsidR="008D0717">
              <w:rPr>
                <w:rFonts w:ascii="Times New Roman" w:hAnsi="Times New Roman"/>
                <w:sz w:val="14"/>
                <w:szCs w:val="14"/>
              </w:rPr>
              <w:t>потребительских свойствах</w:t>
            </w:r>
            <w:r w:rsidR="00EA6079" w:rsidRPr="00EA6079">
              <w:rPr>
                <w:rFonts w:ascii="Times New Roman" w:hAnsi="Times New Roman"/>
                <w:sz w:val="14"/>
                <w:szCs w:val="14"/>
              </w:rPr>
              <w:t xml:space="preserve"> оказываемых Заказчику медицинских услуг, их стоимости, об условиях и порядке их предоставления и получения, сведения о квалификации и сертификации специалистов, которые будут оказывать медицинские услуги непосредственно Заказчику по настоящему договору, о возможных</w:t>
            </w:r>
            <w:proofErr w:type="gramEnd"/>
            <w:r w:rsidR="00EA6079" w:rsidRPr="00EA60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EA6079" w:rsidRPr="00EA6079">
              <w:rPr>
                <w:rFonts w:ascii="Times New Roman" w:hAnsi="Times New Roman"/>
                <w:sz w:val="14"/>
                <w:szCs w:val="14"/>
              </w:rPr>
              <w:t>неблагоприятных последствиях, с которыми может столкнуться Заказчик при получении медицинских услуг не по вине Исполнителя, о требованиях, обеспечивающих качественное оказание медицинских услуг, а также о возможных последствиях несоблюдения данных требований, об обстоятельствах, зависящих от Заказчика, которые могут снизить качество предоставляемой медицинской услуги, о возможности и порядке получения медицинских услуг на бесплатной основе в учреждениях здравоохранения, о требованиях нормативных актов по</w:t>
            </w:r>
            <w:proofErr w:type="gramEnd"/>
            <w:r w:rsidR="00EA6079" w:rsidRPr="00EA60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EA6079" w:rsidRPr="00EA6079">
              <w:rPr>
                <w:rFonts w:ascii="Times New Roman" w:hAnsi="Times New Roman"/>
                <w:sz w:val="14"/>
                <w:szCs w:val="14"/>
              </w:rPr>
              <w:t>предоставлению платных медицинских услуг, условиях предоставления этих услуг, о льготах</w:t>
            </w:r>
            <w:r w:rsidR="00EA6079">
              <w:rPr>
                <w:rFonts w:ascii="Times New Roman" w:hAnsi="Times New Roman"/>
                <w:sz w:val="14"/>
                <w:szCs w:val="14"/>
              </w:rPr>
              <w:t>,</w:t>
            </w:r>
            <w:r w:rsidR="00EA6079" w:rsidRPr="00EA6079">
              <w:rPr>
                <w:rFonts w:ascii="Times New Roman" w:hAnsi="Times New Roman"/>
                <w:sz w:val="14"/>
                <w:szCs w:val="14"/>
              </w:rPr>
              <w:t xml:space="preserve"> предоставляемых при оказании медицинских услуг в соответствии с законами и иными нормативными актами, о сертификате соответствия и лицензии на медицинскую деятельность и другую информацию относительно оказываемых услуг по настоящему договору</w:t>
            </w:r>
            <w:r w:rsidR="00EA6079" w:rsidRPr="004F750C">
              <w:rPr>
                <w:sz w:val="14"/>
                <w:szCs w:val="14"/>
              </w:rPr>
              <w:t>.</w:t>
            </w:r>
            <w:proofErr w:type="gramEnd"/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97EC2" w:rsidRDefault="003F5306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4.3.2.Получить медицинские услуги, соответствующие обязательным требованиям отраслевых стандартов и иных нормативных документов, устанавливающих требования</w:t>
            </w:r>
            <w:r w:rsidR="00797EC2">
              <w:rPr>
                <w:rFonts w:ascii="Times New Roman" w:hAnsi="Times New Roman"/>
                <w:sz w:val="14"/>
                <w:szCs w:val="14"/>
              </w:rPr>
              <w:t xml:space="preserve"> 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качеству оказания медицинской помощи</w:t>
            </w:r>
            <w:r w:rsidR="00797EC2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797EC2" w:rsidRDefault="003F5306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4.3.3.При несоблюдении медицинским учреждением сроков исполнения услуг </w:t>
            </w:r>
            <w:r w:rsidR="008D0717" w:rsidRPr="004844F0">
              <w:rPr>
                <w:rFonts w:ascii="Times New Roman" w:hAnsi="Times New Roman"/>
                <w:sz w:val="14"/>
                <w:szCs w:val="14"/>
              </w:rPr>
              <w:t>Заказчик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своему усмотрению вправе:</w:t>
            </w:r>
          </w:p>
          <w:p w:rsidR="00797EC2" w:rsidRDefault="003F5306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797E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назначить новый срок оказания услуги;</w:t>
            </w:r>
          </w:p>
          <w:p w:rsidR="00797EC2" w:rsidRDefault="003F5306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потребовать уменьшения стоимости предоставленной услуги;</w:t>
            </w:r>
          </w:p>
          <w:p w:rsidR="00797EC2" w:rsidRDefault="00797EC2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797EC2">
              <w:rPr>
                <w:rFonts w:ascii="Times New Roman" w:hAnsi="Times New Roman"/>
                <w:sz w:val="14"/>
                <w:szCs w:val="14"/>
              </w:rPr>
              <w:t>потребовать исполнения услуги другим специалистом;</w:t>
            </w:r>
          </w:p>
          <w:p w:rsidR="00400DF1" w:rsidRDefault="003F5306" w:rsidP="00797EC2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- расторгнуть настоящий договор и потребовать возмещений убытков</w:t>
            </w:r>
            <w:r w:rsidR="00797EC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97EC2" w:rsidRDefault="003F5306" w:rsidP="00797E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4.3.4.Использовать по согласованию с врачом медикаменты, препараты и другие средства для исполнения медицинской услуги, приобретенные на личные средства пациента.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4.3.5.Предъявлять требования о возмещении убытков, причиненных неисполнением условий договора по вине Исполнителя, либо обоснованном возврате денежных средств за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</w:t>
            </w:r>
            <w:r w:rsidR="00797EC2">
              <w:rPr>
                <w:rFonts w:ascii="Times New Roman" w:hAnsi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sz w:val="14"/>
                <w:szCs w:val="14"/>
              </w:rPr>
              <w:t>казанные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услуги, что оформляется в установленном порядке (предъявление документа, удостоверяющего личность заявителя, заявление с указанием фамилии, имени, отчества и причин возврата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, акт или другие документы). До возврата денежных средств Заявителю Исполнитель в течение десяти дней проверяет обоснованность заявленного требования.</w:t>
            </w:r>
          </w:p>
          <w:p w:rsidR="00400DF1" w:rsidRDefault="003F5306" w:rsidP="00797EC2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Возврат денежной суммы производится в соответствии с требованиями нормативных документов, регламентирующих порядок ведения кассовых операций.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b/>
                <w:szCs w:val="16"/>
              </w:rPr>
              <w:t>4.4.Заказчик обязан: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82841" w:rsidRDefault="003F5306" w:rsidP="0038284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4.4.1.Оплатить оказанные Исполнителем медицинские услуги в сроки и в порядке, определенным настоящим договором.</w:t>
            </w:r>
          </w:p>
          <w:p w:rsidR="00400DF1" w:rsidRDefault="003F5306" w:rsidP="00382841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4.4.2.Выполнять требования, обеспечивающие качественное и своевременное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оказание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Исполнителем медицинских услуг, включая сообщение необходимых для этого достоверных сведений.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Заказчик принимает на себя обязательство соблюдать график наблюдения у врача, график посещения врача для своевременного оказания медицинской услуги, в том числе - информировать врача о состоянии своего здоровья в процессе лечения в оговоренных временных рамках и информировать врача до оказания медицинской услуги о перенесенных и сопутствующих заболеваниях, аллергических реакциях на лекарственные препараты;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приходить на прием в точно назначенное время; точно выполнять назначения врача; своевременно оплачивать услуги. При возникновении обстоятельств, препятствующих исполнению перечисленных обязанностей Заказчика, в разумный срок обязан известить об этом Исполнителя.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4.4.3.Ознакомиться и подписать Информированное добровольное согласие (Приложение 2) и Согласие на обработку персональных данных (Приложение 1) в соответствии с требованием закона РФ от</w:t>
            </w:r>
            <w:r w:rsidR="003828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27.07.2006г. №152-ФЗ «О персональных данных».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5.ОТВЕТСТВЕННОСТЬ СТОРОН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5.1.Исполнитель несет ответственность, предусмотренную законодательством и договором за неисполнение или ненадлежащее исполнение условий договора, несоблюдение требований нормативных актов к качеству оказания медицинских услуг, в случае причинения вреда здоровью и жизни, а также за иные недостатки, допущенные в процессе оказания медицинских услуг, только при наличии вины исполнителя.</w:t>
            </w:r>
          </w:p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Исполнитель освобождается от ответственности за возникшие осложнения или побочные дефекты при оказании медицинских услуг, если им были приняты все меры для надлежащего исполнения обязательств, а также в случае нарушения Заказчиком требований, обеспечивающих своевременное и качественное оказание услуг.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5.3.Заказчик несет ответственность, предусмотренную законодательством и договором за неисполнение или ненадлежащее исполнение условий договора, невыполнение требований, обеспечивающих своевременное и качественное оказание медицинских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услуг, за последствия в случае невозможности исполнения договора, возникшей по его вине.</w:t>
            </w:r>
          </w:p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5.4.Стороны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чрезвычайных и непредотвратимых при данных условиях обстоятельств, а также по иным основаниям, предусмотренным законодательством.</w:t>
            </w:r>
          </w:p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5.5.В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</w:t>
            </w:r>
            <w:r w:rsidR="00382841">
              <w:rPr>
                <w:rFonts w:ascii="Times New Roman" w:hAnsi="Times New Roman"/>
                <w:sz w:val="14"/>
                <w:szCs w:val="14"/>
              </w:rPr>
              <w:t>фактически понесенные им расходы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382841" w:rsidRDefault="003F5306" w:rsidP="0038284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5.6.При отказе Заказчика от оказываемой медицинской услуги по настоящему договору им возмещается Исполнителю фактически понесенные Исполнителем расходы.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5.7.При отказе Исполнителя от исполнения своих обязательств по настоящему договору им возмещается Заказчику фактически понесенные им убытки.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5.8.Все возможные споры ра</w:t>
            </w:r>
            <w:r w:rsidR="00C95173">
              <w:rPr>
                <w:rFonts w:ascii="Times New Roman" w:hAnsi="Times New Roman"/>
                <w:sz w:val="14"/>
                <w:szCs w:val="14"/>
              </w:rPr>
              <w:t xml:space="preserve">ссматриваются путем </w:t>
            </w:r>
            <w:r w:rsidR="00C95173" w:rsidRPr="004844F0">
              <w:rPr>
                <w:rFonts w:ascii="Times New Roman" w:hAnsi="Times New Roman"/>
                <w:sz w:val="14"/>
                <w:szCs w:val="14"/>
              </w:rPr>
              <w:t>переговоров</w:t>
            </w:r>
            <w:r w:rsidRPr="004844F0">
              <w:rPr>
                <w:rFonts w:ascii="Times New Roman" w:hAnsi="Times New Roman"/>
                <w:sz w:val="14"/>
                <w:szCs w:val="14"/>
              </w:rPr>
              <w:t xml:space="preserve"> в рамках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законодательства об охране здоровья граждан РФ.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Претензионный порядок решения споров является для сторон обязательным. Срок рассмотрения претензии -</w:t>
            </w:r>
            <w:r w:rsidR="0028437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10 дней с момента ее получения. При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недостижении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согласия споры разрешаются в судебном порядке.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5.9.Во всем, что не предусмотрено настоящим договором, стороны руководствуются действующим законодательством.</w:t>
            </w:r>
          </w:p>
          <w:p w:rsidR="00382841" w:rsidRDefault="003F5306" w:rsidP="0038284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5.10.Исполнитель по своим обязательствам несет ответственность лично перед Заказчиком медицинской услуги.</w:t>
            </w:r>
          </w:p>
          <w:p w:rsidR="00400DF1" w:rsidRDefault="003F5306" w:rsidP="00382841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5.11..Исполнитель не несет ответственность перед Заказчиком за нарушение сроков оказания медицинских услуг, если их нарушение вызвано по вине Заказчика.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6.ИЗМЕНЕНИЕ И ПРЕКРАЩЕНИЕ ДОГОВОРА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6.1.Все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      </w:r>
          </w:p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6.2.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Договор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может быть расторгнут по соглашению сторон и иным основаниям, предусмотренным законодательством.</w:t>
            </w:r>
          </w:p>
          <w:p w:rsidR="00382841" w:rsidRDefault="003F530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6.3.Настоящий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 w:rsidR="00400DF1" w:rsidRDefault="003F5306" w:rsidP="00382841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6.4.Стороны в соответствии с п</w:t>
            </w:r>
            <w:r w:rsidR="002F330C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2 ст.160 ГК РФ допускают при заключении настоящего договора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7.СРОК ДЕЙСТВИЯ ДОГОВОРА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 w:rsidP="004844F0">
            <w:r>
              <w:rPr>
                <w:rFonts w:ascii="Times New Roman" w:hAnsi="Times New Roman"/>
                <w:sz w:val="14"/>
                <w:szCs w:val="14"/>
              </w:rPr>
              <w:t>7.1.</w:t>
            </w:r>
            <w:r w:rsidR="00F00C0F" w:rsidRPr="00F00C0F">
              <w:rPr>
                <w:rFonts w:ascii="Times New Roman" w:hAnsi="Times New Roman"/>
                <w:sz w:val="14"/>
                <w:szCs w:val="14"/>
              </w:rPr>
              <w:t xml:space="preserve">Договор вступает в силу с момента подписания его Сторонами и действует в течение 1 (одного) года. Если за один месяц до истечения срока действия настоящего Договора ни одна из Сторон не заявит в письменном виде о его расторжении, Договор признается продленным на прежних условиях сроком на один год. </w:t>
            </w:r>
            <w:bookmarkStart w:id="0" w:name="_GoBack"/>
            <w:bookmarkEnd w:id="0"/>
            <w:r>
              <w:rPr>
                <w:rFonts w:ascii="Times New Roman" w:hAnsi="Times New Roman"/>
                <w:sz w:val="14"/>
                <w:szCs w:val="14"/>
              </w:rPr>
              <w:br/>
              <w:t>7.2.Окончание срока действия договора не освобождает стороны от ответственности за его нарушение.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8.АДРЕСА И БАНКОВСКИЕ РЕКВИЗИТЫ СТОРОН</w:t>
            </w:r>
          </w:p>
        </w:tc>
      </w:tr>
      <w:tr w:rsidR="00400DF1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Заказчик</w:t>
            </w:r>
          </w:p>
        </w:tc>
      </w:tr>
      <w:tr w:rsidR="00400DF1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0DF1" w:rsidRDefault="00382841" w:rsidP="00382841">
            <w:r>
              <w:rPr>
                <w:rFonts w:ascii="Times New Roman" w:hAnsi="Times New Roman"/>
                <w:szCs w:val="16"/>
              </w:rPr>
              <w:t>Медсанчасть ОАО «</w:t>
            </w:r>
            <w:r w:rsidR="003F5306">
              <w:rPr>
                <w:rFonts w:ascii="Times New Roman" w:hAnsi="Times New Roman"/>
                <w:szCs w:val="16"/>
              </w:rPr>
              <w:t>Татнефть</w:t>
            </w:r>
            <w:r>
              <w:rPr>
                <w:rFonts w:ascii="Times New Roman" w:hAnsi="Times New Roman"/>
                <w:szCs w:val="16"/>
              </w:rPr>
              <w:t>»</w:t>
            </w:r>
            <w:r w:rsidR="003F5306">
              <w:rPr>
                <w:rFonts w:ascii="Times New Roman" w:hAnsi="Times New Roman"/>
                <w:szCs w:val="16"/>
              </w:rPr>
              <w:t xml:space="preserve"> и </w:t>
            </w:r>
            <w:proofErr w:type="spellStart"/>
            <w:r w:rsidR="003F5306">
              <w:rPr>
                <w:rFonts w:ascii="Times New Roman" w:hAnsi="Times New Roman"/>
                <w:szCs w:val="16"/>
              </w:rPr>
              <w:t>г</w:t>
            </w:r>
            <w:proofErr w:type="gramStart"/>
            <w:r w:rsidR="003F5306">
              <w:rPr>
                <w:rFonts w:ascii="Times New Roman" w:hAnsi="Times New Roman"/>
                <w:szCs w:val="16"/>
              </w:rPr>
              <w:t>.А</w:t>
            </w:r>
            <w:proofErr w:type="gramEnd"/>
            <w:r w:rsidR="003F5306">
              <w:rPr>
                <w:rFonts w:ascii="Times New Roman" w:hAnsi="Times New Roman"/>
                <w:szCs w:val="16"/>
              </w:rPr>
              <w:t>льметьевска</w:t>
            </w:r>
            <w:proofErr w:type="spellEnd"/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0DF1" w:rsidRDefault="00400DF1">
            <w:pPr>
              <w:jc w:val="center"/>
            </w:pPr>
          </w:p>
        </w:tc>
      </w:tr>
      <w:tr w:rsidR="00400DF1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0DF1" w:rsidRDefault="003F5306">
            <w:proofErr w:type="spellStart"/>
            <w:r>
              <w:rPr>
                <w:rFonts w:ascii="Times New Roman" w:hAnsi="Times New Roman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Cs w:val="16"/>
              </w:rPr>
              <w:t>адищева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дом 67, </w:t>
            </w:r>
            <w:proofErr w:type="spellStart"/>
            <w:r>
              <w:rPr>
                <w:rFonts w:ascii="Times New Roman" w:hAnsi="Times New Roman"/>
                <w:szCs w:val="16"/>
              </w:rPr>
              <w:t>г.Альметьевск</w:t>
            </w:r>
            <w:proofErr w:type="spellEnd"/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0DF1" w:rsidRDefault="003F5306">
            <w:r>
              <w:rPr>
                <w:rFonts w:ascii="Times New Roman" w:hAnsi="Times New Roman"/>
                <w:szCs w:val="16"/>
              </w:rPr>
              <w:t>От имени исполнителя: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3F5306" w:rsidP="00770823">
            <w:r>
              <w:rPr>
                <w:szCs w:val="16"/>
              </w:rPr>
              <w:t>/</w:t>
            </w:r>
            <w:r w:rsidR="00770823">
              <w:rPr>
                <w:rFonts w:ascii="Times New Roman" w:hAnsi="Times New Roman"/>
                <w:szCs w:val="16"/>
              </w:rPr>
              <w:t>Нуриев Р.М.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3F5306">
            <w:r>
              <w:rPr>
                <w:szCs w:val="16"/>
              </w:rPr>
              <w:t>/</w:t>
            </w:r>
          </w:p>
        </w:tc>
      </w:tr>
      <w:tr w:rsidR="00400DF1">
        <w:trPr>
          <w:trHeight w:val="60"/>
        </w:trPr>
        <w:tc>
          <w:tcPr>
            <w:tcW w:w="2835" w:type="dxa"/>
            <w:gridSpan w:val="3"/>
            <w:shd w:val="clear" w:color="FFFFFF" w:fill="auto"/>
          </w:tcPr>
          <w:p w:rsidR="00400DF1" w:rsidRDefault="003F5306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90" w:type="dxa"/>
            <w:gridSpan w:val="2"/>
            <w:shd w:val="clear" w:color="FFFFFF" w:fill="auto"/>
          </w:tcPr>
          <w:p w:rsidR="00400DF1" w:rsidRDefault="003F5306">
            <w:pPr>
              <w:jc w:val="center"/>
            </w:pPr>
            <w:r>
              <w:rPr>
                <w:sz w:val="12"/>
                <w:szCs w:val="12"/>
              </w:rPr>
              <w:t>расшифровка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400DF1" w:rsidRDefault="003F5306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400DF1" w:rsidRDefault="003F5306">
            <w:pPr>
              <w:jc w:val="center"/>
            </w:pPr>
            <w:r>
              <w:rPr>
                <w:sz w:val="12"/>
                <w:szCs w:val="12"/>
              </w:rPr>
              <w:t>расшифровка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400DF1" w:rsidRDefault="003F5306">
            <w:pPr>
              <w:jc w:val="right"/>
            </w:pPr>
            <w:r w:rsidRPr="00D849B6">
              <w:rPr>
                <w:rFonts w:ascii="Times New Roman" w:hAnsi="Times New Roman"/>
                <w:szCs w:val="16"/>
              </w:rPr>
              <w:t>Приложение 1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СОГЛАСИЕ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 обработку персональных данных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B3208" w:rsidRDefault="003F5306" w:rsidP="008F3A1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Настоящим даю согласи</w:t>
            </w:r>
            <w:r w:rsidR="008F3A11">
              <w:rPr>
                <w:rFonts w:ascii="Times New Roman" w:hAnsi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на обработку Лечебно-профилактическим учреждением «Медико-санитарная часть ОАО «Татнефть»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льметьевска</w:t>
            </w:r>
            <w:proofErr w:type="spellEnd"/>
            <w:r w:rsidR="008F3A11">
              <w:rPr>
                <w:rFonts w:ascii="Times New Roman" w:hAnsi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(далее – Учреждение) </w:t>
            </w:r>
            <w:r w:rsidRPr="008F3A11">
              <w:rPr>
                <w:rFonts w:ascii="Times New Roman" w:hAnsi="Times New Roman"/>
                <w:i/>
                <w:sz w:val="14"/>
                <w:szCs w:val="14"/>
              </w:rPr>
              <w:t>моих персональных данных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F3A11">
              <w:rPr>
                <w:rFonts w:ascii="Times New Roman" w:hAnsi="Times New Roman"/>
                <w:sz w:val="14"/>
                <w:szCs w:val="14"/>
                <w:u w:val="single"/>
              </w:rPr>
              <w:t>в целях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создания условий на получение медицинской помощи и осуществления контроля над ее объемом и качеством.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F3A11">
              <w:rPr>
                <w:rFonts w:ascii="Times New Roman" w:hAnsi="Times New Roman"/>
                <w:sz w:val="14"/>
                <w:szCs w:val="14"/>
                <w:u w:val="single"/>
              </w:rPr>
              <w:t>Перечень персональных данных, на обработку которых дается согласие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8F3A11">
              <w:rPr>
                <w:rFonts w:ascii="Times New Roman" w:hAnsi="Times New Roman"/>
                <w:i/>
                <w:sz w:val="14"/>
                <w:szCs w:val="14"/>
              </w:rPr>
              <w:t>фамилия, имя, отчество, пол, дата рождения, номер полиса ОМС и ДМС, домашний и мобильный телефоны, место работы, место жительства и другие персональные данные, полученные медсанчастью при оказании медицинской помощи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proofErr w:type="gramStart"/>
            <w:r w:rsidRPr="008F3A11">
              <w:rPr>
                <w:rFonts w:ascii="Times New Roman" w:hAnsi="Times New Roman"/>
                <w:sz w:val="14"/>
                <w:szCs w:val="14"/>
                <w:u w:val="single"/>
              </w:rPr>
              <w:t>Настоящим предоставляю Учреждению право осуществлять следующие действия (операции) с персональными данными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систематизацию, накопление, хранение, уточнение (обновление, изменение), использование, распространение (передачу в страховые медицинские организации в случае официального запроса в интересах пациента,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транс</w:t>
            </w:r>
            <w:r w:rsidR="008F3A11">
              <w:rPr>
                <w:rFonts w:ascii="Times New Roman" w:hAnsi="Times New Roman"/>
                <w:sz w:val="14"/>
                <w:szCs w:val="14"/>
              </w:rPr>
              <w:t>гранич</w:t>
            </w:r>
            <w:r>
              <w:rPr>
                <w:rFonts w:ascii="Times New Roman" w:hAnsi="Times New Roman"/>
                <w:sz w:val="14"/>
                <w:szCs w:val="14"/>
              </w:rPr>
              <w:t>ную передачу), обезличивание, блокирование, уничтожение (ненужное зачеркнуть).</w:t>
            </w:r>
            <w:proofErr w:type="gramEnd"/>
          </w:p>
          <w:p w:rsidR="003B3208" w:rsidRDefault="003F5306" w:rsidP="008F3A1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F3A11">
              <w:rPr>
                <w:rFonts w:ascii="Times New Roman" w:hAnsi="Times New Roman"/>
                <w:sz w:val="14"/>
                <w:szCs w:val="14"/>
                <w:u w:val="single"/>
              </w:rPr>
              <w:t>Учреждение вправе осуществлять следующие способы обработки персональных данных</w:t>
            </w:r>
            <w:r>
              <w:rPr>
                <w:rFonts w:ascii="Times New Roman" w:hAnsi="Times New Roman"/>
                <w:sz w:val="14"/>
                <w:szCs w:val="14"/>
              </w:rPr>
              <w:t>: автоматизированную обработку персональных данных и обработку персональных данных, осуществляемую без использования средств автоматизации.</w:t>
            </w:r>
          </w:p>
          <w:p w:rsidR="00400DF1" w:rsidRDefault="003F5306" w:rsidP="008F3A11">
            <w:pPr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>Настоящее согласие действует бессрочно, если иное не указано ниже, и может быть отозвано мною путем направления в адрес Учреждения соответствующего письменного документа (заказное письмо с уведомлением о вручении) либо путем вручения лично под подписку уполномоченному представителю Учреждения.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3F5306">
            <w:r>
              <w:rPr>
                <w:szCs w:val="16"/>
              </w:rPr>
              <w:t>/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shd w:val="clear" w:color="FFFFFF" w:fill="auto"/>
          </w:tcPr>
          <w:p w:rsidR="00400DF1" w:rsidRPr="007168D1" w:rsidRDefault="003F5306">
            <w:pPr>
              <w:jc w:val="center"/>
              <w:rPr>
                <w:rFonts w:ascii="Times New Roman" w:hAnsi="Times New Roman" w:cs="Times New Roman"/>
              </w:rPr>
            </w:pPr>
            <w:r w:rsidRPr="007168D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400DF1" w:rsidRPr="007168D1" w:rsidRDefault="003F5306">
            <w:pPr>
              <w:jc w:val="center"/>
              <w:rPr>
                <w:rFonts w:ascii="Times New Roman" w:hAnsi="Times New Roman" w:cs="Times New Roman"/>
              </w:rPr>
            </w:pPr>
            <w:r w:rsidRPr="007168D1">
              <w:rPr>
                <w:rFonts w:ascii="Times New Roman" w:hAnsi="Times New Roman" w:cs="Times New Roman"/>
                <w:sz w:val="12"/>
                <w:szCs w:val="12"/>
              </w:rPr>
              <w:t>расшифровка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00DF1" w:rsidRDefault="00400DF1"/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00DF1" w:rsidRDefault="003F5306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Приложение 2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3F5306">
            <w:pPr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Информированное добровольное согласие (ИДС) пациента на получение медицинских услуг на платной основе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Default="008F3A11" w:rsidP="008F3A11">
            <w:pPr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 ЛПУ «</w:t>
            </w:r>
            <w:r w:rsidR="003F5306">
              <w:rPr>
                <w:rFonts w:ascii="Times New Roman" w:hAnsi="Times New Roman"/>
                <w:b/>
                <w:sz w:val="14"/>
                <w:szCs w:val="14"/>
              </w:rPr>
              <w:t xml:space="preserve">Медико-санитарная часть ОАО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«</w:t>
            </w:r>
            <w:r w:rsidR="003F5306">
              <w:rPr>
                <w:rFonts w:ascii="Times New Roman" w:hAnsi="Times New Roman"/>
                <w:b/>
                <w:sz w:val="14"/>
                <w:szCs w:val="14"/>
              </w:rPr>
              <w:t>Татнефть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»</w:t>
            </w:r>
            <w:r w:rsidR="003F5306">
              <w:rPr>
                <w:rFonts w:ascii="Times New Roman" w:hAnsi="Times New Roman"/>
                <w:b/>
                <w:sz w:val="14"/>
                <w:szCs w:val="14"/>
              </w:rPr>
              <w:t xml:space="preserve"> и </w:t>
            </w:r>
            <w:proofErr w:type="spellStart"/>
            <w:r w:rsidR="003F5306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="003F5306">
              <w:rPr>
                <w:rFonts w:ascii="Times New Roman" w:hAnsi="Times New Roman"/>
                <w:b/>
                <w:sz w:val="14"/>
                <w:szCs w:val="14"/>
              </w:rPr>
              <w:t>.А</w:t>
            </w:r>
            <w:proofErr w:type="gramEnd"/>
            <w:r w:rsidR="003F5306">
              <w:rPr>
                <w:rFonts w:ascii="Times New Roman" w:hAnsi="Times New Roman"/>
                <w:b/>
                <w:sz w:val="14"/>
                <w:szCs w:val="14"/>
              </w:rPr>
              <w:t>льметьевска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»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0DF1" w:rsidRPr="007168D1" w:rsidRDefault="008F3A11">
            <w:pPr>
              <w:rPr>
                <w:rFonts w:ascii="Times New Roman" w:hAnsi="Times New Roman" w:cs="Times New Roman"/>
              </w:rPr>
            </w:pPr>
            <w:r w:rsidRPr="007168D1">
              <w:rPr>
                <w:rFonts w:ascii="Times New Roman" w:hAnsi="Times New Roman" w:cs="Times New Roman"/>
              </w:rPr>
              <w:t>(ФИО)</w:t>
            </w:r>
          </w:p>
        </w:tc>
      </w:tr>
      <w:tr w:rsidR="00400DF1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2D464F" w:rsidRDefault="008F3A11" w:rsidP="008F3A1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3F5306">
              <w:rPr>
                <w:rFonts w:ascii="Times New Roman" w:hAnsi="Times New Roman"/>
                <w:sz w:val="14"/>
                <w:szCs w:val="14"/>
              </w:rPr>
              <w:t xml:space="preserve">полномочиваю Медсанчасть оказать мне </w:t>
            </w:r>
            <w:proofErr w:type="spellStart"/>
            <w:r w:rsidR="003F530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="003F5306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="003F5306">
              <w:rPr>
                <w:rFonts w:ascii="Times New Roman" w:hAnsi="Times New Roman"/>
                <w:sz w:val="14"/>
                <w:szCs w:val="14"/>
              </w:rPr>
              <w:t>слуги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3F5306">
              <w:rPr>
                <w:rFonts w:ascii="Times New Roman" w:hAnsi="Times New Roman"/>
                <w:sz w:val="14"/>
                <w:szCs w:val="14"/>
              </w:rPr>
              <w:t xml:space="preserve"> указанные в Договоре №                                                                а также в Дополнительном соглашении (</w:t>
            </w:r>
            <w:proofErr w:type="spellStart"/>
            <w:r w:rsidR="003F5306">
              <w:rPr>
                <w:rFonts w:ascii="Times New Roman" w:hAnsi="Times New Roman"/>
                <w:sz w:val="14"/>
                <w:szCs w:val="14"/>
              </w:rPr>
              <w:t>ях</w:t>
            </w:r>
            <w:proofErr w:type="spellEnd"/>
            <w:r w:rsidR="003F5306">
              <w:rPr>
                <w:rFonts w:ascii="Times New Roman" w:hAnsi="Times New Roman"/>
                <w:sz w:val="14"/>
                <w:szCs w:val="14"/>
              </w:rPr>
              <w:t>) к нему на платной основе. Я понимаю необходимость проведения указанной манипуляции (процедуры). Мне полностью ясно, что во время указанной манипуляции (процедуры) или после нее могут развиться осложнения, что может потребовать дополнительных вмешательств (лечения).</w:t>
            </w:r>
            <w:r w:rsidR="003F5306">
              <w:rPr>
                <w:rFonts w:ascii="Times New Roman" w:hAnsi="Times New Roman"/>
                <w:sz w:val="14"/>
                <w:szCs w:val="14"/>
              </w:rPr>
              <w:br/>
              <w:t xml:space="preserve">Я уполномочиваю врачей выполнять любую процедуру или дополнительное вмешательство, которое может потребоваться в целях обследования и (или) лечения, а также в связи с возникновением непредвиденных ситуаций. Я согласен на получение названных в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договоре </w:t>
            </w:r>
            <w:r w:rsidR="003F5306">
              <w:rPr>
                <w:rFonts w:ascii="Times New Roman" w:hAnsi="Times New Roman"/>
                <w:sz w:val="14"/>
                <w:szCs w:val="14"/>
              </w:rPr>
              <w:t>медицинских услуг, а также в случае необходимости, дополнительных медицинских услуг на платной основе</w:t>
            </w:r>
            <w:r w:rsidR="002D464F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8F3A11" w:rsidRDefault="003F5306" w:rsidP="008F3A1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Я уведомле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н(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а) о порядках и условиях получения медицинской помощи в рамках Программы государственных гарантий бесплатного оказания гражданам медицинской помощи, но я выбираю получение медицинских услуг на иных условиях. Я удостоверяю, что текст моего ИДС н</w:t>
            </w:r>
            <w:r w:rsidR="008F3A11">
              <w:rPr>
                <w:rFonts w:ascii="Times New Roman" w:hAnsi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получение медицинских услуг на платной основе мною прочитан, мне понятно назначение данного документа, полученные разъяснения понятны и меня удовлетворяют.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Разрешаю, в случае необходимости, предоставить информацию о моем диагнозе, степени, и характере моего заболевания моим родственникам, законным представителям, гражданам</w:t>
            </w:r>
            <w:r w:rsidR="008F3A11">
              <w:rPr>
                <w:rFonts w:ascii="Times New Roman" w:hAnsi="Times New Roman"/>
                <w:sz w:val="14"/>
                <w:szCs w:val="14"/>
              </w:rPr>
              <w:t>:</w:t>
            </w:r>
          </w:p>
          <w:p w:rsidR="00400DF1" w:rsidRDefault="00400DF1" w:rsidP="008F3A11">
            <w:pPr>
              <w:jc w:val="both"/>
            </w:pP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0DF1" w:rsidRDefault="003F5306">
            <w:r>
              <w:rPr>
                <w:szCs w:val="16"/>
              </w:rPr>
              <w:t>/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2835" w:type="dxa"/>
            <w:gridSpan w:val="3"/>
            <w:shd w:val="clear" w:color="FFFFFF" w:fill="auto"/>
          </w:tcPr>
          <w:p w:rsidR="00400DF1" w:rsidRPr="007168D1" w:rsidRDefault="003F5306">
            <w:pPr>
              <w:jc w:val="center"/>
              <w:rPr>
                <w:rFonts w:ascii="Times New Roman" w:hAnsi="Times New Roman" w:cs="Times New Roman"/>
              </w:rPr>
            </w:pPr>
            <w:r w:rsidRPr="007168D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400DF1" w:rsidRPr="007168D1" w:rsidRDefault="003F5306">
            <w:pPr>
              <w:jc w:val="center"/>
              <w:rPr>
                <w:rFonts w:ascii="Times New Roman" w:hAnsi="Times New Roman" w:cs="Times New Roman"/>
              </w:rPr>
            </w:pPr>
            <w:r w:rsidRPr="007168D1">
              <w:rPr>
                <w:rFonts w:ascii="Times New Roman" w:hAnsi="Times New Roman" w:cs="Times New Roman"/>
                <w:sz w:val="12"/>
                <w:szCs w:val="12"/>
              </w:rPr>
              <w:t>расшифровка</w:t>
            </w:r>
          </w:p>
        </w:tc>
      </w:tr>
      <w:tr w:rsidR="00400DF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945" w:type="dxa"/>
            <w:shd w:val="clear" w:color="FFFFFF" w:fill="auto"/>
            <w:vAlign w:val="bottom"/>
          </w:tcPr>
          <w:p w:rsidR="00400DF1" w:rsidRDefault="00400DF1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00DF1" w:rsidRDefault="00400DF1"/>
        </w:tc>
      </w:tr>
    </w:tbl>
    <w:p w:rsidR="003F5306" w:rsidRDefault="003F5306"/>
    <w:sectPr w:rsidR="003F530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DF1"/>
    <w:rsid w:val="000A1692"/>
    <w:rsid w:val="000C6F6B"/>
    <w:rsid w:val="00157F3A"/>
    <w:rsid w:val="001B5DA5"/>
    <w:rsid w:val="0020205D"/>
    <w:rsid w:val="00284376"/>
    <w:rsid w:val="002C0732"/>
    <w:rsid w:val="002D464F"/>
    <w:rsid w:val="002F330C"/>
    <w:rsid w:val="00382841"/>
    <w:rsid w:val="003B3208"/>
    <w:rsid w:val="003F5306"/>
    <w:rsid w:val="00400DF1"/>
    <w:rsid w:val="004844F0"/>
    <w:rsid w:val="004B3501"/>
    <w:rsid w:val="0057385A"/>
    <w:rsid w:val="00670DEB"/>
    <w:rsid w:val="006746F5"/>
    <w:rsid w:val="007168D1"/>
    <w:rsid w:val="00723FE2"/>
    <w:rsid w:val="00742A8B"/>
    <w:rsid w:val="00770823"/>
    <w:rsid w:val="00797EC2"/>
    <w:rsid w:val="007B5B23"/>
    <w:rsid w:val="007C492B"/>
    <w:rsid w:val="00820F77"/>
    <w:rsid w:val="00824B33"/>
    <w:rsid w:val="008D0717"/>
    <w:rsid w:val="008F3A11"/>
    <w:rsid w:val="00A35575"/>
    <w:rsid w:val="00B7443F"/>
    <w:rsid w:val="00C8293C"/>
    <w:rsid w:val="00C95173"/>
    <w:rsid w:val="00CF1D15"/>
    <w:rsid w:val="00D849B6"/>
    <w:rsid w:val="00E70F34"/>
    <w:rsid w:val="00EA6079"/>
    <w:rsid w:val="00EB0950"/>
    <w:rsid w:val="00F00C0F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262D-C11F-4E96-8369-E73EC1C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2020-01-29T11:23:00Z</cp:lastPrinted>
  <dcterms:created xsi:type="dcterms:W3CDTF">2020-02-14T05:33:00Z</dcterms:created>
  <dcterms:modified xsi:type="dcterms:W3CDTF">2020-02-14T05:33:00Z</dcterms:modified>
</cp:coreProperties>
</file>